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2420F" w14:textId="7C3932D9" w:rsidR="0049091E" w:rsidRPr="00936D13" w:rsidRDefault="00D63A4B" w:rsidP="00BC19CA">
      <w:pPr>
        <w:pStyle w:val="Sansinterligne"/>
        <w:jc w:val="center"/>
        <w:rPr>
          <w:b/>
          <w:color w:val="FF0000"/>
          <w:sz w:val="24"/>
          <w:szCs w:val="24"/>
          <w:lang w:val="en-US"/>
        </w:rPr>
      </w:pPr>
      <w:r w:rsidRPr="00936D13">
        <w:rPr>
          <w:b/>
          <w:noProof/>
          <w:color w:val="FF000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4C3F175" wp14:editId="2B27EF5E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2452923" cy="981075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uroMarseille_RV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923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CDC84" w14:textId="77777777" w:rsidR="0049091E" w:rsidRPr="00936D13" w:rsidRDefault="0049091E" w:rsidP="00171BC1">
      <w:pPr>
        <w:pStyle w:val="Sansinterligne"/>
        <w:contextualSpacing/>
        <w:rPr>
          <w:b/>
          <w:color w:val="FF0000"/>
          <w:sz w:val="24"/>
          <w:szCs w:val="24"/>
          <w:lang w:val="en-US"/>
        </w:rPr>
      </w:pPr>
    </w:p>
    <w:p w14:paraId="21EDA5DA" w14:textId="77777777" w:rsidR="00B72F5D" w:rsidRDefault="00B72F5D" w:rsidP="00171BC1">
      <w:pPr>
        <w:pStyle w:val="Sansinterligne"/>
        <w:contextualSpacing/>
        <w:jc w:val="center"/>
        <w:rPr>
          <w:b/>
          <w:color w:val="FF0000"/>
          <w:sz w:val="32"/>
          <w:szCs w:val="32"/>
          <w:lang w:val="en-US"/>
        </w:rPr>
      </w:pPr>
    </w:p>
    <w:p w14:paraId="06148E19" w14:textId="3F3DDCD5" w:rsidR="0049091E" w:rsidRPr="00936D13" w:rsidRDefault="00F52950" w:rsidP="00F67FBF">
      <w:pPr>
        <w:pStyle w:val="Sansinterligne"/>
        <w:contextualSpacing/>
        <w:jc w:val="center"/>
        <w:rPr>
          <w:sz w:val="32"/>
          <w:szCs w:val="32"/>
          <w:lang w:val="en-US"/>
        </w:rPr>
      </w:pPr>
      <w:r w:rsidRPr="00936D13">
        <w:rPr>
          <w:b/>
          <w:color w:val="FF0000"/>
          <w:sz w:val="32"/>
          <w:szCs w:val="32"/>
          <w:lang w:val="en-US"/>
        </w:rPr>
        <w:t>Innovative and Collaborative Research Grant</w:t>
      </w:r>
      <w:r w:rsidR="00D63A4B" w:rsidRPr="00936D13">
        <w:rPr>
          <w:b/>
          <w:color w:val="FF0000"/>
          <w:sz w:val="32"/>
          <w:szCs w:val="32"/>
          <w:lang w:val="en-US"/>
        </w:rPr>
        <w:t xml:space="preserve"> </w:t>
      </w:r>
      <w:r w:rsidR="00B472FE" w:rsidRPr="00B472FE">
        <w:rPr>
          <w:b/>
          <w:color w:val="4F81BD" w:themeColor="accent1"/>
          <w:sz w:val="32"/>
          <w:szCs w:val="32"/>
          <w:lang w:val="en-US"/>
        </w:rPr>
        <w:t xml:space="preserve">“PLUS” </w:t>
      </w:r>
      <w:r w:rsidR="00D63A4B" w:rsidRPr="00936D13">
        <w:rPr>
          <w:b/>
          <w:color w:val="FF0000"/>
          <w:sz w:val="32"/>
          <w:szCs w:val="32"/>
          <w:lang w:val="en-US"/>
        </w:rPr>
        <w:t xml:space="preserve">in </w:t>
      </w:r>
      <w:r w:rsidR="002F28BE">
        <w:rPr>
          <w:b/>
          <w:color w:val="FF0000"/>
          <w:sz w:val="32"/>
          <w:szCs w:val="32"/>
          <w:lang w:val="en-US"/>
        </w:rPr>
        <w:t>N</w:t>
      </w:r>
      <w:r w:rsidR="002F28BE" w:rsidRPr="00936D13">
        <w:rPr>
          <w:b/>
          <w:color w:val="FF0000"/>
          <w:sz w:val="32"/>
          <w:szCs w:val="32"/>
          <w:lang w:val="en-US"/>
        </w:rPr>
        <w:t xml:space="preserve">euroscience </w:t>
      </w:r>
      <w:r w:rsidRPr="00D22F8E">
        <w:rPr>
          <w:b/>
          <w:color w:val="FF0000"/>
          <w:sz w:val="32"/>
          <w:szCs w:val="32"/>
          <w:lang w:val="en-US"/>
        </w:rPr>
        <w:t>202</w:t>
      </w:r>
      <w:r w:rsidR="00F67FBF" w:rsidRPr="00D22F8E">
        <w:rPr>
          <w:b/>
          <w:color w:val="FF0000"/>
          <w:sz w:val="32"/>
          <w:szCs w:val="32"/>
          <w:lang w:val="en-US"/>
        </w:rPr>
        <w:t>1</w:t>
      </w:r>
    </w:p>
    <w:p w14:paraId="5D9C0CE7" w14:textId="77777777" w:rsidR="0049091E" w:rsidRPr="00936D13" w:rsidRDefault="0049091E" w:rsidP="00171BC1">
      <w:pPr>
        <w:pStyle w:val="Sansinterligne"/>
        <w:contextualSpacing/>
        <w:rPr>
          <w:sz w:val="24"/>
          <w:szCs w:val="24"/>
          <w:lang w:val="en-US"/>
        </w:rPr>
      </w:pPr>
    </w:p>
    <w:p w14:paraId="6134B37A" w14:textId="76DD1C7A" w:rsidR="007461E8" w:rsidRPr="00936D13" w:rsidRDefault="00F52950" w:rsidP="00171BC1">
      <w:pPr>
        <w:pStyle w:val="Default"/>
        <w:contextualSpacing/>
        <w:jc w:val="both"/>
        <w:rPr>
          <w:rFonts w:asciiTheme="minorHAnsi" w:hAnsiTheme="minorHAnsi"/>
          <w:lang w:val="en-US"/>
        </w:rPr>
      </w:pPr>
      <w:r w:rsidRPr="00936D13">
        <w:rPr>
          <w:rFonts w:asciiTheme="minorHAnsi" w:hAnsiTheme="minorHAnsi"/>
          <w:lang w:val="en-US"/>
        </w:rPr>
        <w:t>NeuroMarseill</w:t>
      </w:r>
      <w:r w:rsidR="00D63A4B" w:rsidRPr="00936D13">
        <w:rPr>
          <w:rFonts w:asciiTheme="minorHAnsi" w:hAnsiTheme="minorHAnsi"/>
          <w:lang w:val="en-US"/>
        </w:rPr>
        <w:t xml:space="preserve">e </w:t>
      </w:r>
      <w:r w:rsidR="00D24D05">
        <w:rPr>
          <w:rFonts w:asciiTheme="minorHAnsi" w:hAnsiTheme="minorHAnsi"/>
          <w:lang w:val="en-US"/>
        </w:rPr>
        <w:t xml:space="preserve">institute </w:t>
      </w:r>
      <w:r w:rsidR="00D63A4B" w:rsidRPr="00936D13">
        <w:rPr>
          <w:rFonts w:asciiTheme="minorHAnsi" w:hAnsiTheme="minorHAnsi"/>
          <w:lang w:val="en-US"/>
        </w:rPr>
        <w:t>wish</w:t>
      </w:r>
      <w:r w:rsidR="00D24D05">
        <w:rPr>
          <w:rFonts w:asciiTheme="minorHAnsi" w:hAnsiTheme="minorHAnsi"/>
          <w:lang w:val="en-US"/>
        </w:rPr>
        <w:t>es</w:t>
      </w:r>
      <w:r w:rsidR="00D63A4B" w:rsidRPr="00936D13">
        <w:rPr>
          <w:rFonts w:asciiTheme="minorHAnsi" w:hAnsiTheme="minorHAnsi"/>
          <w:lang w:val="en-US"/>
        </w:rPr>
        <w:t xml:space="preserve"> to promote scientific exchanges and encourage the emergence of new </w:t>
      </w:r>
      <w:r w:rsidR="003461A1">
        <w:rPr>
          <w:rFonts w:asciiTheme="minorHAnsi" w:hAnsiTheme="minorHAnsi"/>
          <w:lang w:val="en-US"/>
        </w:rPr>
        <w:t xml:space="preserve">collaborative </w:t>
      </w:r>
      <w:r w:rsidR="00D63A4B" w:rsidRPr="00936D13">
        <w:rPr>
          <w:rFonts w:asciiTheme="minorHAnsi" w:hAnsiTheme="minorHAnsi"/>
          <w:lang w:val="en-US"/>
        </w:rPr>
        <w:t>project</w:t>
      </w:r>
      <w:r w:rsidR="00D24D05">
        <w:rPr>
          <w:rFonts w:asciiTheme="minorHAnsi" w:hAnsiTheme="minorHAnsi"/>
          <w:lang w:val="en-US"/>
        </w:rPr>
        <w:t>s</w:t>
      </w:r>
      <w:r w:rsidR="00D63A4B" w:rsidRPr="00936D13">
        <w:rPr>
          <w:rFonts w:asciiTheme="minorHAnsi" w:hAnsiTheme="minorHAnsi"/>
          <w:lang w:val="en-US"/>
        </w:rPr>
        <w:t xml:space="preserve"> within Marseille</w:t>
      </w:r>
      <w:r w:rsidR="00432A6B">
        <w:rPr>
          <w:rFonts w:asciiTheme="minorHAnsi" w:hAnsiTheme="minorHAnsi"/>
          <w:lang w:val="en-US"/>
        </w:rPr>
        <w:t>’s</w:t>
      </w:r>
      <w:r w:rsidR="00D63A4B" w:rsidRPr="00936D13">
        <w:rPr>
          <w:rFonts w:asciiTheme="minorHAnsi" w:hAnsiTheme="minorHAnsi"/>
          <w:lang w:val="en-US"/>
        </w:rPr>
        <w:t xml:space="preserve"> neuroscience community. </w:t>
      </w:r>
      <w:r w:rsidR="007461E8" w:rsidRPr="00936D13">
        <w:rPr>
          <w:rFonts w:asciiTheme="minorHAnsi" w:hAnsiTheme="minorHAnsi"/>
          <w:lang w:val="en-US"/>
        </w:rPr>
        <w:t xml:space="preserve">The institute constitutes a </w:t>
      </w:r>
      <w:r w:rsidR="00D24D05" w:rsidRPr="00936D13">
        <w:rPr>
          <w:rFonts w:asciiTheme="minorHAnsi" w:hAnsiTheme="minorHAnsi"/>
          <w:lang w:val="en-US"/>
        </w:rPr>
        <w:t>component</w:t>
      </w:r>
      <w:r w:rsidR="007461E8" w:rsidRPr="00936D13">
        <w:rPr>
          <w:rFonts w:asciiTheme="minorHAnsi" w:hAnsiTheme="minorHAnsi"/>
          <w:lang w:val="en-US"/>
        </w:rPr>
        <w:t xml:space="preserve"> of Aix-Marseille University </w:t>
      </w:r>
      <w:r w:rsidR="002F28BE">
        <w:rPr>
          <w:rFonts w:asciiTheme="minorHAnsi" w:hAnsiTheme="minorHAnsi"/>
          <w:lang w:val="en-US"/>
        </w:rPr>
        <w:t xml:space="preserve">(AMU) </w:t>
      </w:r>
      <w:r w:rsidR="007461E8" w:rsidRPr="00936D13">
        <w:rPr>
          <w:rFonts w:asciiTheme="minorHAnsi" w:hAnsiTheme="minorHAnsi"/>
          <w:lang w:val="en-US"/>
        </w:rPr>
        <w:t xml:space="preserve">supported by AMIDEX funding. The use of funding is therefore governed by AMIDEX financial rules and subject to evaluation. </w:t>
      </w:r>
      <w:r w:rsidR="00432A6B">
        <w:rPr>
          <w:rFonts w:asciiTheme="minorHAnsi" w:hAnsiTheme="minorHAnsi"/>
          <w:lang w:val="en-US"/>
        </w:rPr>
        <w:t>In this context,</w:t>
      </w:r>
      <w:r w:rsidR="00D63A4B" w:rsidRPr="00936D13">
        <w:rPr>
          <w:rFonts w:asciiTheme="minorHAnsi" w:hAnsiTheme="minorHAnsi"/>
          <w:lang w:val="en-US"/>
        </w:rPr>
        <w:t xml:space="preserve"> </w:t>
      </w:r>
      <w:r w:rsidR="00432A6B">
        <w:rPr>
          <w:rFonts w:asciiTheme="minorHAnsi" w:hAnsiTheme="minorHAnsi"/>
          <w:lang w:val="en-US"/>
        </w:rPr>
        <w:t xml:space="preserve">NeuroMarseille </w:t>
      </w:r>
      <w:r w:rsidR="00D63A4B" w:rsidRPr="00936D13">
        <w:rPr>
          <w:rFonts w:asciiTheme="minorHAnsi" w:hAnsiTheme="minorHAnsi"/>
          <w:lang w:val="en-US"/>
        </w:rPr>
        <w:t xml:space="preserve">institute opens </w:t>
      </w:r>
      <w:r w:rsidR="00432A6B">
        <w:rPr>
          <w:rFonts w:asciiTheme="minorHAnsi" w:hAnsiTheme="minorHAnsi"/>
          <w:lang w:val="en-US"/>
        </w:rPr>
        <w:t>this</w:t>
      </w:r>
      <w:r w:rsidR="00D63A4B" w:rsidRPr="00936D13">
        <w:rPr>
          <w:rFonts w:asciiTheme="minorHAnsi" w:hAnsiTheme="minorHAnsi"/>
          <w:lang w:val="en-US"/>
        </w:rPr>
        <w:t xml:space="preserve"> call</w:t>
      </w:r>
      <w:r w:rsidRPr="00936D13">
        <w:rPr>
          <w:rFonts w:asciiTheme="minorHAnsi" w:hAnsiTheme="minorHAnsi"/>
          <w:lang w:val="en-US"/>
        </w:rPr>
        <w:t xml:space="preserve"> </w:t>
      </w:r>
      <w:r w:rsidR="00D24D05">
        <w:rPr>
          <w:rFonts w:asciiTheme="minorHAnsi" w:hAnsiTheme="minorHAnsi"/>
          <w:lang w:val="en-US"/>
        </w:rPr>
        <w:t xml:space="preserve">titled </w:t>
      </w:r>
      <w:r w:rsidR="00D63A4B" w:rsidRPr="00936D13">
        <w:rPr>
          <w:rFonts w:asciiTheme="minorHAnsi" w:hAnsiTheme="minorHAnsi"/>
          <w:lang w:val="en-US"/>
        </w:rPr>
        <w:t>“</w:t>
      </w:r>
      <w:r w:rsidR="00D24D05">
        <w:rPr>
          <w:rFonts w:asciiTheme="minorHAnsi" w:hAnsiTheme="minorHAnsi"/>
          <w:b/>
          <w:lang w:val="en-US"/>
        </w:rPr>
        <w:t>I</w:t>
      </w:r>
      <w:r w:rsidR="00D24D05" w:rsidRPr="00936D13">
        <w:rPr>
          <w:rFonts w:asciiTheme="minorHAnsi" w:hAnsiTheme="minorHAnsi"/>
          <w:b/>
          <w:lang w:val="en-US"/>
        </w:rPr>
        <w:t xml:space="preserve">nnovative </w:t>
      </w:r>
      <w:r w:rsidRPr="00936D13">
        <w:rPr>
          <w:rFonts w:asciiTheme="minorHAnsi" w:hAnsiTheme="minorHAnsi"/>
          <w:b/>
          <w:lang w:val="en-US"/>
        </w:rPr>
        <w:t xml:space="preserve">and </w:t>
      </w:r>
      <w:r w:rsidR="00BA2701">
        <w:rPr>
          <w:rFonts w:asciiTheme="minorHAnsi" w:hAnsiTheme="minorHAnsi"/>
          <w:b/>
          <w:lang w:val="en-US"/>
        </w:rPr>
        <w:t>C</w:t>
      </w:r>
      <w:r w:rsidR="00BA2701" w:rsidRPr="00936D13">
        <w:rPr>
          <w:rFonts w:asciiTheme="minorHAnsi" w:hAnsiTheme="minorHAnsi"/>
          <w:b/>
          <w:lang w:val="en-US"/>
        </w:rPr>
        <w:t xml:space="preserve">ollaborative </w:t>
      </w:r>
      <w:r w:rsidR="00BA2701">
        <w:rPr>
          <w:rFonts w:asciiTheme="minorHAnsi" w:hAnsiTheme="minorHAnsi"/>
          <w:b/>
          <w:lang w:val="en-US"/>
        </w:rPr>
        <w:t>R</w:t>
      </w:r>
      <w:r w:rsidR="00BA2701" w:rsidRPr="00936D13">
        <w:rPr>
          <w:rFonts w:asciiTheme="minorHAnsi" w:hAnsiTheme="minorHAnsi"/>
          <w:b/>
          <w:lang w:val="en-US"/>
        </w:rPr>
        <w:t xml:space="preserve">esearch </w:t>
      </w:r>
      <w:r w:rsidR="00BA2701">
        <w:rPr>
          <w:rFonts w:asciiTheme="minorHAnsi" w:hAnsiTheme="minorHAnsi"/>
          <w:b/>
          <w:lang w:val="en-US"/>
        </w:rPr>
        <w:t>G</w:t>
      </w:r>
      <w:r w:rsidR="00BA2701" w:rsidRPr="00936D13">
        <w:rPr>
          <w:rFonts w:asciiTheme="minorHAnsi" w:hAnsiTheme="minorHAnsi"/>
          <w:b/>
          <w:lang w:val="en-US"/>
        </w:rPr>
        <w:t xml:space="preserve">rants </w:t>
      </w:r>
      <w:r w:rsidR="00B472FE">
        <w:rPr>
          <w:rFonts w:asciiTheme="minorHAnsi" w:hAnsiTheme="minorHAnsi"/>
          <w:b/>
          <w:lang w:val="en-US"/>
        </w:rPr>
        <w:t xml:space="preserve">“PLUS” </w:t>
      </w:r>
      <w:r w:rsidRPr="00936D13">
        <w:rPr>
          <w:rFonts w:asciiTheme="minorHAnsi" w:hAnsiTheme="minorHAnsi"/>
          <w:b/>
          <w:lang w:val="en-US"/>
        </w:rPr>
        <w:t>in Neuroscience</w:t>
      </w:r>
      <w:r w:rsidR="00D63A4B" w:rsidRPr="00936D13">
        <w:rPr>
          <w:rFonts w:asciiTheme="minorHAnsi" w:hAnsiTheme="minorHAnsi"/>
          <w:lang w:val="en-US"/>
        </w:rPr>
        <w:t>”</w:t>
      </w:r>
      <w:r w:rsidRPr="00936D13">
        <w:rPr>
          <w:rFonts w:asciiTheme="minorHAnsi" w:hAnsiTheme="minorHAnsi"/>
          <w:lang w:val="en-US"/>
        </w:rPr>
        <w:t>,</w:t>
      </w:r>
      <w:r w:rsidR="007461E8" w:rsidRPr="00936D13">
        <w:rPr>
          <w:rFonts w:asciiTheme="minorHAnsi" w:hAnsiTheme="minorHAnsi"/>
          <w:lang w:val="en-US"/>
        </w:rPr>
        <w:t xml:space="preserve"> in order to promote collaboration between </w:t>
      </w:r>
      <w:r w:rsidR="00ED250C">
        <w:rPr>
          <w:rFonts w:asciiTheme="minorHAnsi" w:hAnsiTheme="minorHAnsi"/>
          <w:lang w:val="en-US"/>
        </w:rPr>
        <w:t xml:space="preserve">people involved in Neuroscience </w:t>
      </w:r>
      <w:r w:rsidR="00784E6E">
        <w:rPr>
          <w:rFonts w:asciiTheme="minorHAnsi" w:hAnsiTheme="minorHAnsi"/>
          <w:lang w:val="en-US"/>
        </w:rPr>
        <w:t xml:space="preserve">research </w:t>
      </w:r>
      <w:r w:rsidR="007461E8" w:rsidRPr="00936D13">
        <w:rPr>
          <w:rFonts w:asciiTheme="minorHAnsi" w:hAnsiTheme="minorHAnsi"/>
          <w:lang w:val="en-US"/>
        </w:rPr>
        <w:t>(</w:t>
      </w:r>
      <w:r w:rsidR="00784E6E">
        <w:rPr>
          <w:rFonts w:asciiTheme="minorHAnsi" w:hAnsiTheme="minorHAnsi"/>
          <w:lang w:val="en-US"/>
        </w:rPr>
        <w:t>see “</w:t>
      </w:r>
      <w:r w:rsidR="00784E6E" w:rsidRPr="00432A6B">
        <w:rPr>
          <w:rFonts w:asciiTheme="minorHAnsi" w:hAnsiTheme="minorHAnsi"/>
          <w:b/>
          <w:lang w:val="en-US"/>
        </w:rPr>
        <w:t>Applicants</w:t>
      </w:r>
      <w:r w:rsidR="00784E6E">
        <w:rPr>
          <w:rFonts w:asciiTheme="minorHAnsi" w:hAnsiTheme="minorHAnsi"/>
          <w:lang w:val="en-US"/>
        </w:rPr>
        <w:t>” below)</w:t>
      </w:r>
      <w:r w:rsidR="007461E8" w:rsidRPr="00936D13">
        <w:rPr>
          <w:rFonts w:asciiTheme="minorHAnsi" w:hAnsiTheme="minorHAnsi"/>
          <w:lang w:val="en-US"/>
        </w:rPr>
        <w:t xml:space="preserve"> </w:t>
      </w:r>
      <w:r w:rsidR="00FC17E2" w:rsidRPr="00936D13">
        <w:rPr>
          <w:rFonts w:asciiTheme="minorHAnsi" w:hAnsiTheme="minorHAnsi"/>
          <w:lang w:val="en-US"/>
        </w:rPr>
        <w:t xml:space="preserve">willing to start </w:t>
      </w:r>
      <w:r w:rsidRPr="00936D13">
        <w:rPr>
          <w:rFonts w:asciiTheme="minorHAnsi" w:hAnsiTheme="minorHAnsi"/>
          <w:lang w:val="en-US"/>
        </w:rPr>
        <w:t>new innovative and high-quality projects</w:t>
      </w:r>
      <w:r w:rsidR="00B472FE">
        <w:rPr>
          <w:rFonts w:asciiTheme="minorHAnsi" w:hAnsiTheme="minorHAnsi"/>
          <w:lang w:val="en-US"/>
        </w:rPr>
        <w:t xml:space="preserve">. </w:t>
      </w:r>
      <w:r w:rsidR="00B472FE" w:rsidRPr="00B472FE">
        <w:rPr>
          <w:rFonts w:asciiTheme="minorHAnsi" w:hAnsiTheme="minorHAnsi"/>
          <w:highlight w:val="yellow"/>
          <w:lang w:val="en-US"/>
        </w:rPr>
        <w:t xml:space="preserve">The “Plus” part as compared to </w:t>
      </w:r>
      <w:proofErr w:type="spellStart"/>
      <w:r w:rsidR="00B472FE" w:rsidRPr="00B472FE">
        <w:rPr>
          <w:rFonts w:asciiTheme="minorHAnsi" w:hAnsiTheme="minorHAnsi"/>
          <w:highlight w:val="yellow"/>
          <w:lang w:val="en-US"/>
        </w:rPr>
        <w:t>l’ICR</w:t>
      </w:r>
      <w:proofErr w:type="spellEnd"/>
      <w:r w:rsidR="00B472FE" w:rsidRPr="00B472FE">
        <w:rPr>
          <w:rFonts w:asciiTheme="minorHAnsi" w:hAnsiTheme="minorHAnsi"/>
          <w:highlight w:val="yellow"/>
          <w:lang w:val="en-US"/>
        </w:rPr>
        <w:t xml:space="preserve"> grant alone, aimed to help a platform involved in the project to invest in a new equipment in order to offer new tools/ better tools for the success of the project. </w:t>
      </w:r>
      <w:r w:rsidR="00B472FE" w:rsidRPr="00B472FE">
        <w:rPr>
          <w:rFonts w:asciiTheme="minorHAnsi" w:hAnsiTheme="minorHAnsi"/>
          <w:highlight w:val="yellow"/>
          <w:lang w:val="en-US"/>
        </w:rPr>
        <w:t xml:space="preserve">This equipment </w:t>
      </w:r>
      <w:proofErr w:type="spellStart"/>
      <w:r w:rsidR="00B472FE" w:rsidRPr="00B472FE">
        <w:rPr>
          <w:rFonts w:asciiTheme="minorHAnsi" w:hAnsiTheme="minorHAnsi"/>
          <w:highlight w:val="yellow"/>
          <w:lang w:val="en-US"/>
        </w:rPr>
        <w:t>definitly</w:t>
      </w:r>
      <w:proofErr w:type="spellEnd"/>
      <w:r w:rsidR="00B472FE" w:rsidRPr="00B472FE">
        <w:rPr>
          <w:rFonts w:asciiTheme="minorHAnsi" w:hAnsiTheme="minorHAnsi"/>
          <w:highlight w:val="yellow"/>
          <w:lang w:val="en-US"/>
        </w:rPr>
        <w:t xml:space="preserve"> has to be </w:t>
      </w:r>
      <w:proofErr w:type="spellStart"/>
      <w:r w:rsidR="00B472FE" w:rsidRPr="00B472FE">
        <w:rPr>
          <w:rFonts w:asciiTheme="minorHAnsi" w:hAnsiTheme="minorHAnsi"/>
          <w:highlight w:val="yellow"/>
          <w:lang w:val="en-US"/>
        </w:rPr>
        <w:t>usefull</w:t>
      </w:r>
      <w:proofErr w:type="spellEnd"/>
      <w:r w:rsidR="00B472FE" w:rsidRPr="00B472FE">
        <w:rPr>
          <w:rFonts w:asciiTheme="minorHAnsi" w:hAnsiTheme="minorHAnsi"/>
          <w:highlight w:val="yellow"/>
          <w:lang w:val="en-US"/>
        </w:rPr>
        <w:t xml:space="preserve"> for a larger use beyond the described project</w:t>
      </w:r>
    </w:p>
    <w:p w14:paraId="3228DC41" w14:textId="77777777" w:rsidR="0097071E" w:rsidRPr="00936D13" w:rsidRDefault="0097071E" w:rsidP="00171BC1">
      <w:pPr>
        <w:pStyle w:val="Sansinterligne"/>
        <w:contextualSpacing/>
        <w:jc w:val="both"/>
        <w:rPr>
          <w:b/>
          <w:sz w:val="24"/>
          <w:szCs w:val="24"/>
          <w:lang w:val="en-US"/>
        </w:rPr>
      </w:pPr>
    </w:p>
    <w:p w14:paraId="4427DEA2" w14:textId="52EDCACF" w:rsidR="0049091E" w:rsidRDefault="00F52950" w:rsidP="00171BC1">
      <w:pPr>
        <w:pStyle w:val="Sansinterligne"/>
        <w:contextualSpacing/>
        <w:jc w:val="both"/>
        <w:rPr>
          <w:sz w:val="24"/>
          <w:szCs w:val="24"/>
          <w:lang w:val="en-US"/>
        </w:rPr>
      </w:pPr>
      <w:r w:rsidRPr="00171BC1">
        <w:rPr>
          <w:sz w:val="24"/>
          <w:szCs w:val="24"/>
          <w:lang w:val="en-US"/>
        </w:rPr>
        <w:t>Each</w:t>
      </w:r>
      <w:r w:rsidRPr="00936D13">
        <w:rPr>
          <w:sz w:val="24"/>
          <w:szCs w:val="24"/>
          <w:lang w:val="en-US"/>
        </w:rPr>
        <w:t xml:space="preserve"> project will be granted </w:t>
      </w:r>
      <w:r w:rsidRPr="00171BC1">
        <w:rPr>
          <w:b/>
          <w:sz w:val="24"/>
          <w:szCs w:val="24"/>
          <w:lang w:val="en-US"/>
        </w:rPr>
        <w:t>up to</w:t>
      </w:r>
      <w:r w:rsidRPr="00936D13">
        <w:rPr>
          <w:sz w:val="24"/>
          <w:szCs w:val="24"/>
          <w:lang w:val="en-US"/>
        </w:rPr>
        <w:t xml:space="preserve"> </w:t>
      </w:r>
      <w:r w:rsidR="00171BC1">
        <w:rPr>
          <w:b/>
          <w:sz w:val="24"/>
          <w:szCs w:val="24"/>
          <w:lang w:val="en-US"/>
        </w:rPr>
        <w:t>2</w:t>
      </w:r>
      <w:r w:rsidR="00784E2A">
        <w:rPr>
          <w:b/>
          <w:sz w:val="24"/>
          <w:szCs w:val="24"/>
          <w:lang w:val="en-US"/>
        </w:rPr>
        <w:t>0</w:t>
      </w:r>
      <w:r w:rsidR="00D24D05">
        <w:rPr>
          <w:b/>
          <w:sz w:val="24"/>
          <w:szCs w:val="24"/>
          <w:lang w:val="en-US"/>
        </w:rPr>
        <w:t xml:space="preserve"> </w:t>
      </w:r>
      <w:r w:rsidR="00D97FF2" w:rsidRPr="00936D13">
        <w:rPr>
          <w:b/>
          <w:sz w:val="24"/>
          <w:szCs w:val="24"/>
          <w:lang w:val="en-US"/>
        </w:rPr>
        <w:t>k</w:t>
      </w:r>
      <w:r w:rsidRPr="00936D13">
        <w:rPr>
          <w:b/>
          <w:sz w:val="24"/>
          <w:szCs w:val="24"/>
          <w:lang w:val="en-US"/>
        </w:rPr>
        <w:t>€</w:t>
      </w:r>
      <w:r w:rsidR="0097071E" w:rsidRPr="00936D13">
        <w:rPr>
          <w:b/>
          <w:sz w:val="24"/>
          <w:szCs w:val="24"/>
          <w:lang w:val="en-US"/>
        </w:rPr>
        <w:t xml:space="preserve"> </w:t>
      </w:r>
      <w:r w:rsidR="005B6D3E">
        <w:rPr>
          <w:b/>
          <w:sz w:val="24"/>
          <w:szCs w:val="24"/>
          <w:lang w:val="en-US"/>
        </w:rPr>
        <w:t xml:space="preserve">for the ICR part and also up to 20k€ for the “Plus” part, </w:t>
      </w:r>
      <w:r w:rsidR="0097071E" w:rsidRPr="00936D13">
        <w:rPr>
          <w:b/>
          <w:sz w:val="24"/>
          <w:szCs w:val="24"/>
          <w:lang w:val="en-US"/>
        </w:rPr>
        <w:t xml:space="preserve">over a period of </w:t>
      </w:r>
      <w:r w:rsidR="00ED250C">
        <w:rPr>
          <w:b/>
          <w:sz w:val="24"/>
          <w:szCs w:val="24"/>
          <w:lang w:val="en-US"/>
        </w:rPr>
        <w:t>12 months</w:t>
      </w:r>
      <w:r w:rsidR="0097071E" w:rsidRPr="00936D13">
        <w:rPr>
          <w:sz w:val="24"/>
          <w:szCs w:val="24"/>
          <w:lang w:val="en-US"/>
        </w:rPr>
        <w:t xml:space="preserve">. </w:t>
      </w:r>
      <w:r w:rsidRPr="00936D13">
        <w:rPr>
          <w:sz w:val="24"/>
          <w:szCs w:val="24"/>
          <w:lang w:val="en-US"/>
        </w:rPr>
        <w:t xml:space="preserve">This amount will be </w:t>
      </w:r>
      <w:r w:rsidR="003461A1">
        <w:rPr>
          <w:sz w:val="24"/>
          <w:szCs w:val="24"/>
          <w:lang w:val="en-US"/>
        </w:rPr>
        <w:t xml:space="preserve">managed by one of the </w:t>
      </w:r>
      <w:r w:rsidR="00082DF9">
        <w:rPr>
          <w:sz w:val="24"/>
          <w:szCs w:val="24"/>
          <w:lang w:val="en-US"/>
        </w:rPr>
        <w:t>Partners</w:t>
      </w:r>
      <w:r w:rsidRPr="00936D13">
        <w:rPr>
          <w:sz w:val="24"/>
          <w:szCs w:val="24"/>
          <w:lang w:val="en-US"/>
        </w:rPr>
        <w:t xml:space="preserve"> involved in the project</w:t>
      </w:r>
      <w:r w:rsidR="003461A1">
        <w:rPr>
          <w:sz w:val="24"/>
          <w:szCs w:val="24"/>
          <w:lang w:val="en-US"/>
        </w:rPr>
        <w:t>, wh</w:t>
      </w:r>
      <w:r w:rsidR="0027095F">
        <w:rPr>
          <w:sz w:val="24"/>
          <w:szCs w:val="24"/>
          <w:lang w:val="en-US"/>
        </w:rPr>
        <w:t>o</w:t>
      </w:r>
      <w:r w:rsidR="003461A1">
        <w:rPr>
          <w:sz w:val="24"/>
          <w:szCs w:val="24"/>
          <w:lang w:val="en-US"/>
        </w:rPr>
        <w:t xml:space="preserve"> will be defined by the applicants.</w:t>
      </w:r>
      <w:r w:rsidR="00B472FE">
        <w:rPr>
          <w:sz w:val="24"/>
          <w:szCs w:val="24"/>
          <w:lang w:val="en-US"/>
        </w:rPr>
        <w:t xml:space="preserve"> </w:t>
      </w:r>
      <w:r w:rsidR="00B472FE" w:rsidRPr="00B472FE">
        <w:rPr>
          <w:sz w:val="24"/>
          <w:szCs w:val="24"/>
          <w:highlight w:val="yellow"/>
          <w:lang w:val="en-US"/>
        </w:rPr>
        <w:t>Be careful to chose this Partner in charge of the financial gestion in a lab who is</w:t>
      </w:r>
      <w:r w:rsidR="005B6D3E">
        <w:rPr>
          <w:sz w:val="24"/>
          <w:szCs w:val="24"/>
          <w:highlight w:val="yellow"/>
          <w:lang w:val="en-US"/>
        </w:rPr>
        <w:t xml:space="preserve"> </w:t>
      </w:r>
      <w:proofErr w:type="spellStart"/>
      <w:r w:rsidR="005B6D3E">
        <w:rPr>
          <w:sz w:val="24"/>
          <w:szCs w:val="24"/>
          <w:highlight w:val="yellow"/>
          <w:lang w:val="en-US"/>
        </w:rPr>
        <w:t>financialy</w:t>
      </w:r>
      <w:proofErr w:type="spellEnd"/>
      <w:r w:rsidR="00B472FE" w:rsidRPr="00B472FE">
        <w:rPr>
          <w:sz w:val="24"/>
          <w:szCs w:val="24"/>
          <w:highlight w:val="yellow"/>
          <w:lang w:val="en-US"/>
        </w:rPr>
        <w:t xml:space="preserve"> affiliated to AMU.</w:t>
      </w:r>
    </w:p>
    <w:p w14:paraId="6007BAC0" w14:textId="23944A8B" w:rsidR="007B0785" w:rsidRDefault="007B0785" w:rsidP="00171BC1">
      <w:pPr>
        <w:pStyle w:val="Sansinterligne"/>
        <w:contextualSpacing/>
        <w:jc w:val="both"/>
        <w:rPr>
          <w:sz w:val="24"/>
          <w:szCs w:val="24"/>
          <w:lang w:val="en-US"/>
        </w:rPr>
      </w:pPr>
    </w:p>
    <w:p w14:paraId="120CB507" w14:textId="77777777" w:rsidR="007B0785" w:rsidRPr="00936D13" w:rsidRDefault="007B0785" w:rsidP="007B0785">
      <w:pPr>
        <w:pStyle w:val="Sansinterligne"/>
        <w:contextualSpacing/>
        <w:jc w:val="center"/>
        <w:rPr>
          <w:b/>
          <w:sz w:val="28"/>
          <w:szCs w:val="28"/>
          <w:lang w:val="en-US"/>
        </w:rPr>
      </w:pPr>
      <w:r w:rsidRPr="00936D13">
        <w:rPr>
          <w:b/>
          <w:sz w:val="28"/>
          <w:szCs w:val="28"/>
          <w:lang w:val="en-US"/>
        </w:rPr>
        <w:t>Eligibility Criteria</w:t>
      </w:r>
    </w:p>
    <w:p w14:paraId="04C81597" w14:textId="0AF0F1BD" w:rsidR="00171BC1" w:rsidRDefault="00171BC1" w:rsidP="00171BC1">
      <w:pPr>
        <w:pStyle w:val="Sansinterligne"/>
        <w:contextualSpacing/>
        <w:jc w:val="both"/>
        <w:rPr>
          <w:sz w:val="24"/>
          <w:szCs w:val="24"/>
          <w:lang w:val="en-US"/>
        </w:rPr>
      </w:pPr>
    </w:p>
    <w:p w14:paraId="394EB49C" w14:textId="20BB1EFE" w:rsidR="00171BC1" w:rsidRPr="00936D13" w:rsidRDefault="00171BC1" w:rsidP="00171BC1">
      <w:pPr>
        <w:pStyle w:val="Sansinterligne"/>
        <w:contextualSpacing/>
        <w:jc w:val="both"/>
        <w:rPr>
          <w:b/>
          <w:sz w:val="24"/>
          <w:szCs w:val="24"/>
          <w:lang w:val="en-US"/>
        </w:rPr>
      </w:pPr>
      <w:r w:rsidRPr="00171BC1">
        <w:rPr>
          <w:b/>
          <w:sz w:val="24"/>
          <w:szCs w:val="24"/>
          <w:lang w:val="en-US"/>
        </w:rPr>
        <w:t>Applicants</w:t>
      </w:r>
      <w:r w:rsidR="00B10D24"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Personnel belonging to </w:t>
      </w:r>
      <w:r w:rsidR="002D4D81">
        <w:rPr>
          <w:sz w:val="24"/>
          <w:szCs w:val="24"/>
          <w:lang w:val="en-US"/>
        </w:rPr>
        <w:t>Research Units (</w:t>
      </w:r>
      <w:r>
        <w:rPr>
          <w:sz w:val="24"/>
          <w:szCs w:val="24"/>
          <w:lang w:val="en-US"/>
        </w:rPr>
        <w:t>UMR</w:t>
      </w:r>
      <w:r w:rsidR="002D4D81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affiliated to NeuroMarseille can answer this call, including: Researchers (</w:t>
      </w:r>
      <w:r w:rsidR="0041428B">
        <w:rPr>
          <w:sz w:val="24"/>
          <w:szCs w:val="24"/>
          <w:lang w:val="en-US"/>
        </w:rPr>
        <w:t xml:space="preserve">CR, MCU, DR, </w:t>
      </w:r>
      <w:proofErr w:type="spellStart"/>
      <w:r w:rsidR="0041428B">
        <w:rPr>
          <w:sz w:val="24"/>
          <w:szCs w:val="24"/>
          <w:lang w:val="en-US"/>
        </w:rPr>
        <w:t>Pr</w:t>
      </w:r>
      <w:proofErr w:type="spellEnd"/>
      <w:r w:rsidR="0041428B">
        <w:rPr>
          <w:sz w:val="24"/>
          <w:szCs w:val="24"/>
          <w:lang w:val="en-US"/>
        </w:rPr>
        <w:t>, PU</w:t>
      </w:r>
      <w:r>
        <w:rPr>
          <w:sz w:val="24"/>
          <w:szCs w:val="24"/>
          <w:lang w:val="en-US"/>
        </w:rPr>
        <w:t xml:space="preserve">), Engineers (AI, IE, IR), as well as </w:t>
      </w:r>
      <w:r w:rsidR="00ED250C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ost-docs and PhD students.</w:t>
      </w:r>
    </w:p>
    <w:p w14:paraId="32336660" w14:textId="417F1774" w:rsidR="00082DF9" w:rsidRPr="00784E2A" w:rsidRDefault="007461E8" w:rsidP="00082DF9">
      <w:pPr>
        <w:pStyle w:val="Sansinterligne"/>
        <w:ind w:firstLine="708"/>
        <w:contextualSpacing/>
        <w:jc w:val="both"/>
        <w:rPr>
          <w:sz w:val="24"/>
          <w:szCs w:val="24"/>
          <w:lang w:val="en-US"/>
        </w:rPr>
      </w:pPr>
      <w:r w:rsidRPr="00936D13">
        <w:rPr>
          <w:bCs/>
          <w:sz w:val="24"/>
          <w:szCs w:val="24"/>
          <w:lang w:val="en-US"/>
        </w:rPr>
        <w:t xml:space="preserve">Projects must involve </w:t>
      </w:r>
      <w:r w:rsidRPr="00C94A11">
        <w:rPr>
          <w:b/>
          <w:sz w:val="24"/>
          <w:szCs w:val="24"/>
          <w:lang w:val="en-US"/>
        </w:rPr>
        <w:t>at least</w:t>
      </w:r>
      <w:r w:rsidRPr="00936D13">
        <w:rPr>
          <w:bCs/>
          <w:sz w:val="24"/>
          <w:szCs w:val="24"/>
          <w:lang w:val="en-US"/>
        </w:rPr>
        <w:t xml:space="preserve"> two </w:t>
      </w:r>
      <w:r w:rsidR="002F28BE">
        <w:rPr>
          <w:bCs/>
          <w:sz w:val="24"/>
          <w:szCs w:val="24"/>
          <w:lang w:val="en-US"/>
        </w:rPr>
        <w:t>Partners (</w:t>
      </w:r>
      <w:r w:rsidRPr="00936D13">
        <w:rPr>
          <w:bCs/>
          <w:sz w:val="24"/>
          <w:szCs w:val="24"/>
          <w:lang w:val="en-US"/>
        </w:rPr>
        <w:t>researchers</w:t>
      </w:r>
      <w:r w:rsidR="0097071E" w:rsidRPr="00936D13">
        <w:rPr>
          <w:bCs/>
          <w:sz w:val="24"/>
          <w:szCs w:val="24"/>
          <w:lang w:val="en-US"/>
        </w:rPr>
        <w:t>/</w:t>
      </w:r>
      <w:r w:rsidRPr="00936D13">
        <w:rPr>
          <w:bCs/>
          <w:sz w:val="24"/>
          <w:szCs w:val="24"/>
          <w:lang w:val="en-US"/>
        </w:rPr>
        <w:t>teams/units</w:t>
      </w:r>
      <w:r w:rsidR="002F28BE">
        <w:rPr>
          <w:bCs/>
          <w:sz w:val="24"/>
          <w:szCs w:val="24"/>
          <w:lang w:val="en-US"/>
        </w:rPr>
        <w:t>)</w:t>
      </w:r>
      <w:r w:rsidRPr="00936D13">
        <w:rPr>
          <w:bCs/>
          <w:sz w:val="24"/>
          <w:szCs w:val="24"/>
          <w:lang w:val="en-US"/>
        </w:rPr>
        <w:t xml:space="preserve"> </w:t>
      </w:r>
      <w:r w:rsidR="00082DF9">
        <w:rPr>
          <w:bCs/>
          <w:sz w:val="24"/>
          <w:szCs w:val="24"/>
          <w:lang w:val="en-US"/>
        </w:rPr>
        <w:t>who</w:t>
      </w:r>
      <w:r w:rsidRPr="00936D13">
        <w:rPr>
          <w:bCs/>
          <w:sz w:val="24"/>
          <w:szCs w:val="24"/>
          <w:lang w:val="en-US"/>
        </w:rPr>
        <w:t xml:space="preserve"> </w:t>
      </w:r>
      <w:r w:rsidR="00BC19CA" w:rsidRPr="00936D13">
        <w:rPr>
          <w:bCs/>
          <w:sz w:val="24"/>
          <w:szCs w:val="24"/>
          <w:lang w:val="en-US"/>
        </w:rPr>
        <w:t>do not belong to the same UMR</w:t>
      </w:r>
      <w:r w:rsidRPr="00936D13">
        <w:rPr>
          <w:bCs/>
          <w:sz w:val="24"/>
          <w:szCs w:val="24"/>
          <w:lang w:val="en-US"/>
        </w:rPr>
        <w:t xml:space="preserve">. </w:t>
      </w:r>
      <w:r w:rsidR="00C94A11" w:rsidRPr="00784E2A">
        <w:rPr>
          <w:bCs/>
          <w:sz w:val="24"/>
          <w:szCs w:val="24"/>
          <w:lang w:val="en-US"/>
        </w:rPr>
        <w:t>I</w:t>
      </w:r>
      <w:r w:rsidR="0041428B" w:rsidRPr="00784E2A">
        <w:rPr>
          <w:sz w:val="24"/>
          <w:szCs w:val="24"/>
          <w:lang w:val="en-US"/>
        </w:rPr>
        <w:t>n case</w:t>
      </w:r>
      <w:r w:rsidR="00C94A11" w:rsidRPr="00784E2A">
        <w:rPr>
          <w:sz w:val="24"/>
          <w:szCs w:val="24"/>
          <w:lang w:val="en-US"/>
        </w:rPr>
        <w:t xml:space="preserve"> of a collaboration with one or more partner(s) not belonging to NeuroMarseille</w:t>
      </w:r>
      <w:r w:rsidR="0041428B" w:rsidRPr="00784E2A">
        <w:rPr>
          <w:sz w:val="24"/>
          <w:szCs w:val="24"/>
          <w:lang w:val="en-US"/>
        </w:rPr>
        <w:t xml:space="preserve">, </w:t>
      </w:r>
      <w:r w:rsidR="00C94A11" w:rsidRPr="00784E2A">
        <w:rPr>
          <w:sz w:val="24"/>
          <w:szCs w:val="24"/>
          <w:lang w:val="en-US"/>
        </w:rPr>
        <w:t>the funding will only be half of the maximum allocat</w:t>
      </w:r>
      <w:r w:rsidR="00C577AA" w:rsidRPr="00784E2A">
        <w:rPr>
          <w:sz w:val="24"/>
          <w:szCs w:val="24"/>
          <w:lang w:val="en-US"/>
        </w:rPr>
        <w:t>ion.</w:t>
      </w:r>
      <w:r w:rsidR="00784E2A">
        <w:rPr>
          <w:sz w:val="24"/>
          <w:szCs w:val="24"/>
          <w:lang w:val="en-US"/>
        </w:rPr>
        <w:t xml:space="preserve"> In case of a collaboration involving 2 NeuroMarseille partners and one or more partner(s) not belonging to NeuroMarseille, the allocation will remain whole.</w:t>
      </w:r>
    </w:p>
    <w:p w14:paraId="505A966E" w14:textId="5B15C453" w:rsidR="0049091E" w:rsidRDefault="003461A1" w:rsidP="0027095F">
      <w:pPr>
        <w:pStyle w:val="Sansinterligne"/>
        <w:ind w:firstLine="708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Partner</w:t>
      </w:r>
      <w:r w:rsidR="00082DF9">
        <w:rPr>
          <w:sz w:val="24"/>
          <w:szCs w:val="24"/>
          <w:lang w:val="en-US"/>
        </w:rPr>
        <w:t xml:space="preserve"> 1</w:t>
      </w:r>
      <w:r w:rsidR="004D043D">
        <w:rPr>
          <w:sz w:val="24"/>
          <w:szCs w:val="24"/>
          <w:lang w:val="en-US"/>
        </w:rPr>
        <w:t xml:space="preserve"> (see </w:t>
      </w:r>
      <w:r w:rsidR="00C93D7C">
        <w:rPr>
          <w:sz w:val="24"/>
          <w:szCs w:val="24"/>
          <w:lang w:val="en-US"/>
        </w:rPr>
        <w:t>Application</w:t>
      </w:r>
      <w:r w:rsidR="004D043D">
        <w:rPr>
          <w:sz w:val="24"/>
          <w:szCs w:val="24"/>
          <w:lang w:val="en-US"/>
        </w:rPr>
        <w:t xml:space="preserve"> Form)</w:t>
      </w:r>
      <w:r>
        <w:rPr>
          <w:sz w:val="24"/>
          <w:szCs w:val="24"/>
          <w:lang w:val="en-US"/>
        </w:rPr>
        <w:t xml:space="preserve"> </w:t>
      </w:r>
      <w:r w:rsidR="00082DF9">
        <w:rPr>
          <w:sz w:val="24"/>
          <w:szCs w:val="24"/>
          <w:lang w:val="en-US"/>
        </w:rPr>
        <w:t xml:space="preserve">will be the applicant and will be </w:t>
      </w:r>
      <w:r w:rsidR="00B933ED">
        <w:rPr>
          <w:sz w:val="24"/>
          <w:szCs w:val="24"/>
          <w:lang w:val="en-US"/>
        </w:rPr>
        <w:t xml:space="preserve">responsible for managing the </w:t>
      </w:r>
      <w:r w:rsidR="00C93D7C">
        <w:rPr>
          <w:sz w:val="24"/>
          <w:szCs w:val="24"/>
          <w:lang w:val="en-US"/>
        </w:rPr>
        <w:t xml:space="preserve">allocated </w:t>
      </w:r>
      <w:r w:rsidR="00B933ED">
        <w:rPr>
          <w:sz w:val="24"/>
          <w:szCs w:val="24"/>
          <w:lang w:val="en-US"/>
        </w:rPr>
        <w:t>budget</w:t>
      </w:r>
      <w:r w:rsidR="007B36FA">
        <w:rPr>
          <w:sz w:val="24"/>
          <w:szCs w:val="24"/>
          <w:lang w:val="en-US"/>
        </w:rPr>
        <w:t>, and must belong to NeuroMarseille</w:t>
      </w:r>
      <w:r w:rsidR="00B933ED">
        <w:rPr>
          <w:sz w:val="24"/>
          <w:szCs w:val="24"/>
          <w:lang w:val="en-US"/>
        </w:rPr>
        <w:t>.</w:t>
      </w:r>
    </w:p>
    <w:p w14:paraId="6D199332" w14:textId="474BBEC6" w:rsidR="00F67FBF" w:rsidRPr="00F67FBF" w:rsidRDefault="00F67FBF" w:rsidP="0027095F">
      <w:pPr>
        <w:pStyle w:val="Sansinterligne"/>
        <w:ind w:firstLine="708"/>
        <w:contextualSpacing/>
        <w:jc w:val="both"/>
        <w:rPr>
          <w:b/>
          <w:sz w:val="24"/>
          <w:szCs w:val="24"/>
          <w:lang w:val="en-US"/>
        </w:rPr>
      </w:pPr>
      <w:r w:rsidRPr="00435278">
        <w:rPr>
          <w:b/>
          <w:sz w:val="24"/>
          <w:szCs w:val="24"/>
          <w:highlight w:val="yellow"/>
          <w:lang w:val="en-US"/>
        </w:rPr>
        <w:t>Personnel</w:t>
      </w:r>
      <w:r w:rsidR="00435278" w:rsidRPr="00435278">
        <w:rPr>
          <w:b/>
          <w:sz w:val="24"/>
          <w:szCs w:val="24"/>
          <w:highlight w:val="yellow"/>
          <w:lang w:val="en-US"/>
        </w:rPr>
        <w:t>/team</w:t>
      </w:r>
      <w:r w:rsidRPr="00FC09B7">
        <w:rPr>
          <w:b/>
          <w:sz w:val="24"/>
          <w:szCs w:val="24"/>
          <w:lang w:val="en-US"/>
        </w:rPr>
        <w:t xml:space="preserve"> who obtained a </w:t>
      </w:r>
      <w:r w:rsidR="00326E9D" w:rsidRPr="00FC09B7">
        <w:rPr>
          <w:b/>
          <w:sz w:val="24"/>
          <w:szCs w:val="24"/>
          <w:lang w:val="en-US"/>
        </w:rPr>
        <w:t xml:space="preserve">NeuroMarseille </w:t>
      </w:r>
      <w:r w:rsidRPr="00FC09B7">
        <w:rPr>
          <w:b/>
          <w:sz w:val="24"/>
          <w:szCs w:val="24"/>
          <w:lang w:val="en-US"/>
        </w:rPr>
        <w:t>Collaborative Research Grant in 2020 is not eligible.</w:t>
      </w:r>
      <w:r w:rsidRPr="00F67FBF">
        <w:rPr>
          <w:b/>
          <w:sz w:val="24"/>
          <w:szCs w:val="24"/>
          <w:lang w:val="en-US"/>
        </w:rPr>
        <w:t xml:space="preserve"> </w:t>
      </w:r>
    </w:p>
    <w:p w14:paraId="5B069872" w14:textId="77777777" w:rsidR="00ED250C" w:rsidRPr="00936D13" w:rsidRDefault="00ED250C" w:rsidP="00171BC1">
      <w:pPr>
        <w:pStyle w:val="Sansinterligne"/>
        <w:contextualSpacing/>
        <w:jc w:val="both"/>
        <w:rPr>
          <w:sz w:val="24"/>
          <w:szCs w:val="24"/>
          <w:lang w:val="en-US"/>
        </w:rPr>
      </w:pPr>
    </w:p>
    <w:p w14:paraId="61D4AE4A" w14:textId="2078AB8D" w:rsidR="0049091E" w:rsidRDefault="00F52950" w:rsidP="00171BC1">
      <w:pPr>
        <w:pStyle w:val="Sansinterligne"/>
        <w:contextualSpacing/>
        <w:jc w:val="both"/>
        <w:rPr>
          <w:sz w:val="24"/>
          <w:szCs w:val="24"/>
          <w:lang w:val="en-US"/>
        </w:rPr>
      </w:pPr>
      <w:r w:rsidRPr="00936D13">
        <w:rPr>
          <w:b/>
          <w:sz w:val="24"/>
          <w:szCs w:val="24"/>
          <w:lang w:val="en-US"/>
        </w:rPr>
        <w:t>Research p</w:t>
      </w:r>
      <w:r w:rsidRPr="00936D13">
        <w:rPr>
          <w:b/>
          <w:bCs/>
          <w:sz w:val="24"/>
          <w:szCs w:val="24"/>
          <w:lang w:val="en-US"/>
        </w:rPr>
        <w:t>rogram</w:t>
      </w:r>
      <w:r w:rsidR="00B10D24">
        <w:rPr>
          <w:b/>
          <w:bCs/>
          <w:sz w:val="24"/>
          <w:szCs w:val="24"/>
          <w:lang w:val="en-US"/>
        </w:rPr>
        <w:t xml:space="preserve">: </w:t>
      </w:r>
      <w:r w:rsidR="00A968B3">
        <w:rPr>
          <w:bCs/>
          <w:sz w:val="24"/>
          <w:szCs w:val="24"/>
          <w:lang w:val="en-US"/>
        </w:rPr>
        <w:t>t</w:t>
      </w:r>
      <w:r w:rsidRPr="00936D13">
        <w:rPr>
          <w:bCs/>
          <w:sz w:val="24"/>
          <w:szCs w:val="24"/>
          <w:lang w:val="en-US"/>
        </w:rPr>
        <w:t>he research program must be particularly innovative and should not represent the continuation of an ongoing project.</w:t>
      </w:r>
      <w:r w:rsidR="00F378B5" w:rsidRPr="00936D13">
        <w:rPr>
          <w:sz w:val="24"/>
          <w:szCs w:val="24"/>
          <w:lang w:val="en-US"/>
        </w:rPr>
        <w:t xml:space="preserve"> P</w:t>
      </w:r>
      <w:r w:rsidR="00BC19CA" w:rsidRPr="00936D13">
        <w:rPr>
          <w:sz w:val="24"/>
          <w:szCs w:val="24"/>
          <w:lang w:val="en-US"/>
        </w:rPr>
        <w:t>riority will be given to novelty and innovation; p</w:t>
      </w:r>
      <w:r w:rsidRPr="00936D13">
        <w:rPr>
          <w:sz w:val="24"/>
          <w:szCs w:val="24"/>
          <w:lang w:val="en-US"/>
        </w:rPr>
        <w:t>reliminary data</w:t>
      </w:r>
      <w:r w:rsidR="00F378B5" w:rsidRPr="00936D13">
        <w:rPr>
          <w:sz w:val="24"/>
          <w:szCs w:val="24"/>
          <w:lang w:val="en-US"/>
        </w:rPr>
        <w:t xml:space="preserve"> are </w:t>
      </w:r>
      <w:r w:rsidR="00BC19CA" w:rsidRPr="00936D13">
        <w:rPr>
          <w:sz w:val="24"/>
          <w:szCs w:val="24"/>
          <w:lang w:val="en-US"/>
        </w:rPr>
        <w:t xml:space="preserve">therefore not </w:t>
      </w:r>
      <w:r w:rsidR="0041428B" w:rsidRPr="00C577AA">
        <w:rPr>
          <w:sz w:val="24"/>
          <w:szCs w:val="24"/>
          <w:lang w:val="en-US"/>
        </w:rPr>
        <w:t>compulsory</w:t>
      </w:r>
      <w:r w:rsidR="00F378B5" w:rsidRPr="00936D13">
        <w:rPr>
          <w:sz w:val="24"/>
          <w:szCs w:val="24"/>
          <w:lang w:val="en-US"/>
        </w:rPr>
        <w:t>.</w:t>
      </w:r>
      <w:r w:rsidR="00063405" w:rsidRPr="00936D13">
        <w:rPr>
          <w:sz w:val="24"/>
          <w:szCs w:val="24"/>
          <w:lang w:val="en-US"/>
        </w:rPr>
        <w:t xml:space="preserve"> </w:t>
      </w:r>
      <w:r w:rsidR="0027095F">
        <w:rPr>
          <w:sz w:val="24"/>
          <w:szCs w:val="24"/>
          <w:lang w:val="en-US"/>
        </w:rPr>
        <w:t>The evaluated criteria will be</w:t>
      </w:r>
      <w:r w:rsidR="00784E2A">
        <w:rPr>
          <w:sz w:val="24"/>
          <w:szCs w:val="24"/>
          <w:lang w:val="en-US"/>
        </w:rPr>
        <w:t>: t</w:t>
      </w:r>
      <w:r w:rsidRPr="00936D13">
        <w:rPr>
          <w:sz w:val="24"/>
          <w:szCs w:val="24"/>
          <w:lang w:val="en-US"/>
        </w:rPr>
        <w:t>he program feasibility (equipment, collaborations, personnel involved, etc</w:t>
      </w:r>
      <w:r w:rsidR="00784E2A">
        <w:rPr>
          <w:sz w:val="24"/>
          <w:szCs w:val="24"/>
          <w:lang w:val="en-US"/>
        </w:rPr>
        <w:t>..</w:t>
      </w:r>
      <w:r w:rsidRPr="00936D13">
        <w:rPr>
          <w:sz w:val="24"/>
          <w:szCs w:val="24"/>
          <w:lang w:val="en-US"/>
        </w:rPr>
        <w:t>.)</w:t>
      </w:r>
      <w:r w:rsidR="0027095F">
        <w:rPr>
          <w:sz w:val="24"/>
          <w:szCs w:val="24"/>
          <w:lang w:val="en-US"/>
        </w:rPr>
        <w:t>,</w:t>
      </w:r>
      <w:r w:rsidRPr="00936D13">
        <w:rPr>
          <w:sz w:val="24"/>
          <w:szCs w:val="24"/>
          <w:lang w:val="en-US"/>
        </w:rPr>
        <w:t xml:space="preserve"> the scientific quality of the project </w:t>
      </w:r>
      <w:r w:rsidR="00784E2A">
        <w:rPr>
          <w:sz w:val="24"/>
          <w:szCs w:val="24"/>
          <w:lang w:val="en-US"/>
        </w:rPr>
        <w:t xml:space="preserve">as well as scientific quality of the </w:t>
      </w:r>
      <w:r w:rsidRPr="00936D13">
        <w:rPr>
          <w:sz w:val="24"/>
          <w:szCs w:val="24"/>
          <w:lang w:val="en-US"/>
        </w:rPr>
        <w:t>participating team</w:t>
      </w:r>
      <w:r w:rsidR="00432A6B">
        <w:rPr>
          <w:sz w:val="24"/>
          <w:szCs w:val="24"/>
          <w:lang w:val="en-US"/>
        </w:rPr>
        <w:t>s</w:t>
      </w:r>
      <w:r w:rsidRPr="00936D13">
        <w:rPr>
          <w:sz w:val="24"/>
          <w:szCs w:val="24"/>
          <w:lang w:val="en-US"/>
        </w:rPr>
        <w:t xml:space="preserve">, </w:t>
      </w:r>
      <w:r w:rsidR="00784E2A">
        <w:rPr>
          <w:sz w:val="24"/>
          <w:szCs w:val="24"/>
          <w:lang w:val="en-US"/>
        </w:rPr>
        <w:t xml:space="preserve">with a special focus on their </w:t>
      </w:r>
      <w:r w:rsidR="00432A6B">
        <w:rPr>
          <w:sz w:val="24"/>
          <w:szCs w:val="24"/>
          <w:lang w:val="en-US"/>
        </w:rPr>
        <w:t>complementarity</w:t>
      </w:r>
      <w:r w:rsidR="00784E2A">
        <w:rPr>
          <w:sz w:val="24"/>
          <w:szCs w:val="24"/>
          <w:lang w:val="en-US"/>
        </w:rPr>
        <w:t>.</w:t>
      </w:r>
    </w:p>
    <w:p w14:paraId="70F937A8" w14:textId="68F0E36C" w:rsidR="00435278" w:rsidRPr="00936D13" w:rsidRDefault="00435278" w:rsidP="00171BC1">
      <w:pPr>
        <w:pStyle w:val="Sansinterligne"/>
        <w:contextualSpacing/>
        <w:jc w:val="both"/>
        <w:rPr>
          <w:sz w:val="24"/>
          <w:szCs w:val="24"/>
          <w:lang w:val="en-US"/>
        </w:rPr>
      </w:pPr>
      <w:r w:rsidRPr="00A968B3">
        <w:rPr>
          <w:b/>
          <w:bCs/>
          <w:sz w:val="24"/>
          <w:szCs w:val="24"/>
          <w:highlight w:val="yellow"/>
          <w:lang w:val="en-US"/>
        </w:rPr>
        <w:t>Technical program</w:t>
      </w:r>
      <w:r w:rsidR="00A968B3">
        <w:rPr>
          <w:b/>
          <w:bCs/>
          <w:sz w:val="24"/>
          <w:szCs w:val="24"/>
          <w:highlight w:val="yellow"/>
          <w:lang w:val="en-US"/>
        </w:rPr>
        <w:t xml:space="preserve"> “plus”</w:t>
      </w:r>
      <w:r w:rsidRPr="00A968B3">
        <w:rPr>
          <w:sz w:val="24"/>
          <w:szCs w:val="24"/>
          <w:highlight w:val="yellow"/>
          <w:lang w:val="en-US"/>
        </w:rPr>
        <w:t>:</w:t>
      </w:r>
      <w:r w:rsidR="00A968B3" w:rsidRPr="00A968B3">
        <w:rPr>
          <w:sz w:val="24"/>
          <w:szCs w:val="24"/>
          <w:highlight w:val="yellow"/>
          <w:lang w:val="en-US"/>
        </w:rPr>
        <w:t xml:space="preserve"> t</w:t>
      </w:r>
      <w:r w:rsidR="00A968B3" w:rsidRPr="00A968B3">
        <w:rPr>
          <w:sz w:val="24"/>
          <w:szCs w:val="24"/>
          <w:highlight w:val="yellow"/>
          <w:lang w:val="en-US"/>
        </w:rPr>
        <w:t>he project must demonstrate the usefulness of equipping a NeuroMarseille platform with the requested material: usefulness for the project and beyond for the neuroscientific community of Marseille</w:t>
      </w:r>
    </w:p>
    <w:p w14:paraId="372F35EF" w14:textId="77777777" w:rsidR="0049091E" w:rsidRPr="00936D13" w:rsidRDefault="0049091E" w:rsidP="00171BC1">
      <w:pPr>
        <w:pStyle w:val="Sansinterligne"/>
        <w:contextualSpacing/>
        <w:jc w:val="both"/>
        <w:rPr>
          <w:sz w:val="24"/>
          <w:szCs w:val="24"/>
          <w:lang w:val="en-US"/>
        </w:rPr>
      </w:pPr>
    </w:p>
    <w:p w14:paraId="62452AEF" w14:textId="34982DAF" w:rsidR="0049091E" w:rsidRPr="00936D13" w:rsidRDefault="00B10D24" w:rsidP="00B10D24">
      <w:pPr>
        <w:pStyle w:val="Default"/>
        <w:contextualSpacing/>
        <w:rPr>
          <w:lang w:val="en-US"/>
        </w:rPr>
      </w:pPr>
      <w:r>
        <w:rPr>
          <w:rFonts w:asciiTheme="minorHAnsi" w:hAnsiTheme="minorHAnsi"/>
          <w:b/>
          <w:bCs/>
          <w:lang w:val="en-US"/>
        </w:rPr>
        <w:t xml:space="preserve">Eligible expenses: </w:t>
      </w:r>
      <w:r w:rsidR="00063405" w:rsidRPr="00936D13">
        <w:rPr>
          <w:lang w:val="en-US"/>
        </w:rPr>
        <w:t>A detailed budget must be attached to the project proposal</w:t>
      </w:r>
      <w:r w:rsidR="00063405" w:rsidRPr="00F3781C">
        <w:rPr>
          <w:lang w:val="en-US"/>
        </w:rPr>
        <w:t xml:space="preserve">. </w:t>
      </w:r>
      <w:r w:rsidR="0097071E" w:rsidRPr="00F3781C">
        <w:rPr>
          <w:lang w:val="en-US"/>
        </w:rPr>
        <w:t xml:space="preserve">Eligible expenses </w:t>
      </w:r>
      <w:r w:rsidR="002F28BE" w:rsidRPr="00F3781C">
        <w:rPr>
          <w:lang w:val="en-US"/>
        </w:rPr>
        <w:t xml:space="preserve">include: </w:t>
      </w:r>
      <w:r w:rsidR="0097071E" w:rsidRPr="00F3781C">
        <w:rPr>
          <w:lang w:val="en-US"/>
        </w:rPr>
        <w:t xml:space="preserve">operating </w:t>
      </w:r>
      <w:r w:rsidR="002F28BE" w:rsidRPr="00F3781C">
        <w:rPr>
          <w:lang w:val="en-US"/>
        </w:rPr>
        <w:t>costs</w:t>
      </w:r>
      <w:r w:rsidR="00A968B3">
        <w:rPr>
          <w:lang w:val="en-US"/>
        </w:rPr>
        <w:t xml:space="preserve">, </w:t>
      </w:r>
      <w:r w:rsidR="00374921" w:rsidRPr="00F3781C">
        <w:rPr>
          <w:lang w:val="en-US"/>
        </w:rPr>
        <w:t xml:space="preserve">undergraduate </w:t>
      </w:r>
      <w:r w:rsidR="00ED250C" w:rsidRPr="00F3781C">
        <w:rPr>
          <w:lang w:val="en-US"/>
        </w:rPr>
        <w:t>traineeship grants</w:t>
      </w:r>
      <w:r w:rsidR="00A968B3">
        <w:rPr>
          <w:lang w:val="en-US"/>
        </w:rPr>
        <w:t xml:space="preserve"> if needed, </w:t>
      </w:r>
      <w:r w:rsidR="00A968B3" w:rsidRPr="00435278">
        <w:rPr>
          <w:highlight w:val="yellow"/>
          <w:lang w:val="en-US"/>
        </w:rPr>
        <w:t>general</w:t>
      </w:r>
      <w:r w:rsidR="00A968B3">
        <w:rPr>
          <w:lang w:val="en-US"/>
        </w:rPr>
        <w:t xml:space="preserve"> </w:t>
      </w:r>
      <w:r w:rsidR="00A968B3" w:rsidRPr="00F3781C">
        <w:rPr>
          <w:lang w:val="en-US"/>
        </w:rPr>
        <w:t>equipment</w:t>
      </w:r>
      <w:r w:rsidR="00A968B3">
        <w:rPr>
          <w:lang w:val="en-US"/>
        </w:rPr>
        <w:t xml:space="preserve"> and platform new equipment.</w:t>
      </w:r>
    </w:p>
    <w:p w14:paraId="06B4D416" w14:textId="5C8943FB" w:rsidR="00B10D24" w:rsidRDefault="00B10D24" w:rsidP="00171BC1">
      <w:pPr>
        <w:pStyle w:val="Sansinterligne"/>
        <w:contextualSpacing/>
        <w:jc w:val="center"/>
        <w:rPr>
          <w:b/>
          <w:sz w:val="24"/>
          <w:szCs w:val="24"/>
          <w:lang w:val="en-US"/>
        </w:rPr>
      </w:pPr>
    </w:p>
    <w:p w14:paraId="3CDAE7E2" w14:textId="2E8BA74E" w:rsidR="00063405" w:rsidRPr="00936D13" w:rsidRDefault="0059543F" w:rsidP="00B10D24">
      <w:pPr>
        <w:pStyle w:val="Sansinterligne"/>
        <w:contextualSpacing/>
        <w:jc w:val="center"/>
        <w:rPr>
          <w:b/>
          <w:sz w:val="24"/>
          <w:szCs w:val="24"/>
          <w:lang w:val="en-US"/>
        </w:rPr>
      </w:pPr>
      <w:r>
        <w:rPr>
          <w:b/>
          <w:bCs/>
          <w:sz w:val="32"/>
          <w:szCs w:val="32"/>
          <w:lang w:val="en-US"/>
        </w:rPr>
        <w:t>Application m</w:t>
      </w:r>
      <w:r w:rsidR="00063405" w:rsidRPr="00936D13">
        <w:rPr>
          <w:b/>
          <w:bCs/>
          <w:sz w:val="32"/>
          <w:szCs w:val="32"/>
          <w:lang w:val="en-US"/>
        </w:rPr>
        <w:t>odalities</w:t>
      </w:r>
    </w:p>
    <w:p w14:paraId="54F94071" w14:textId="77777777" w:rsidR="00063405" w:rsidRPr="00936D13" w:rsidRDefault="00063405" w:rsidP="00171BC1">
      <w:pPr>
        <w:pStyle w:val="Sansinterligne"/>
        <w:contextualSpacing/>
        <w:rPr>
          <w:b/>
          <w:sz w:val="24"/>
          <w:szCs w:val="24"/>
          <w:lang w:val="en-US"/>
        </w:rPr>
      </w:pPr>
    </w:p>
    <w:p w14:paraId="67A49BB6" w14:textId="03F35275" w:rsidR="00B933ED" w:rsidRPr="00FC09B7" w:rsidRDefault="00B933ED" w:rsidP="00432A6B">
      <w:pPr>
        <w:pStyle w:val="Sansinterligne"/>
        <w:contextualSpacing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Submission: </w:t>
      </w:r>
      <w:r w:rsidRPr="00B933ED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project </w:t>
      </w:r>
      <w:r w:rsidRPr="00B933ED">
        <w:rPr>
          <w:sz w:val="24"/>
          <w:szCs w:val="24"/>
          <w:lang w:val="en-US"/>
        </w:rPr>
        <w:t xml:space="preserve">submission deadline </w:t>
      </w:r>
      <w:r>
        <w:rPr>
          <w:sz w:val="24"/>
          <w:szCs w:val="24"/>
          <w:lang w:val="en-US"/>
        </w:rPr>
        <w:t xml:space="preserve">is </w:t>
      </w:r>
      <w:r w:rsidR="00A968B3" w:rsidRPr="009F54F2">
        <w:rPr>
          <w:b/>
          <w:sz w:val="24"/>
          <w:szCs w:val="24"/>
          <w:highlight w:val="yellow"/>
          <w:lang w:val="en-US"/>
        </w:rPr>
        <w:t>December 06</w:t>
      </w:r>
      <w:r w:rsidRPr="009F54F2">
        <w:rPr>
          <w:b/>
          <w:sz w:val="24"/>
          <w:szCs w:val="24"/>
          <w:highlight w:val="yellow"/>
          <w:lang w:val="en-US"/>
        </w:rPr>
        <w:t>, 202</w:t>
      </w:r>
      <w:r w:rsidR="00324985" w:rsidRPr="009F54F2">
        <w:rPr>
          <w:b/>
          <w:sz w:val="24"/>
          <w:szCs w:val="24"/>
          <w:highlight w:val="yellow"/>
          <w:lang w:val="en-US"/>
        </w:rPr>
        <w:t>0</w:t>
      </w:r>
      <w:r w:rsidRPr="009F54F2">
        <w:rPr>
          <w:b/>
          <w:sz w:val="24"/>
          <w:szCs w:val="24"/>
          <w:highlight w:val="yellow"/>
          <w:lang w:val="en-US"/>
        </w:rPr>
        <w:t>, at 23:59</w:t>
      </w:r>
      <w:r w:rsidRPr="00FC09B7">
        <w:rPr>
          <w:sz w:val="24"/>
          <w:szCs w:val="24"/>
          <w:lang w:val="en-US"/>
        </w:rPr>
        <w:t>.</w:t>
      </w:r>
      <w:r w:rsidR="0059543F" w:rsidRPr="00FC09B7">
        <w:rPr>
          <w:sz w:val="24"/>
          <w:szCs w:val="24"/>
          <w:lang w:val="en-US"/>
        </w:rPr>
        <w:t xml:space="preserve"> Applicants must use the Application Form provided by NeuroMarseille.</w:t>
      </w:r>
    </w:p>
    <w:p w14:paraId="35748B17" w14:textId="77777777" w:rsidR="00B933ED" w:rsidRPr="00FC09B7" w:rsidRDefault="00B933ED" w:rsidP="00432A6B">
      <w:pPr>
        <w:pStyle w:val="Sansinterligne"/>
        <w:contextualSpacing/>
        <w:jc w:val="both"/>
        <w:rPr>
          <w:b/>
          <w:sz w:val="24"/>
          <w:szCs w:val="24"/>
          <w:lang w:val="en-US"/>
        </w:rPr>
      </w:pPr>
    </w:p>
    <w:p w14:paraId="623722E2" w14:textId="0D6B365C" w:rsidR="0049091E" w:rsidRPr="00FC09B7" w:rsidRDefault="00F52950" w:rsidP="00432A6B">
      <w:pPr>
        <w:pStyle w:val="Sansinterligne"/>
        <w:contextualSpacing/>
        <w:jc w:val="both"/>
        <w:rPr>
          <w:sz w:val="24"/>
          <w:szCs w:val="24"/>
          <w:lang w:val="en-US"/>
        </w:rPr>
      </w:pPr>
      <w:r w:rsidRPr="00FC09B7">
        <w:rPr>
          <w:b/>
          <w:sz w:val="24"/>
          <w:szCs w:val="24"/>
          <w:lang w:val="en-US"/>
        </w:rPr>
        <w:t>Evaluation</w:t>
      </w:r>
      <w:r w:rsidR="00B10D24" w:rsidRPr="00FC09B7">
        <w:rPr>
          <w:b/>
          <w:sz w:val="24"/>
          <w:szCs w:val="24"/>
          <w:lang w:val="en-US"/>
        </w:rPr>
        <w:t xml:space="preserve">: </w:t>
      </w:r>
      <w:r w:rsidR="002F28BE" w:rsidRPr="00FC09B7">
        <w:rPr>
          <w:sz w:val="24"/>
          <w:szCs w:val="24"/>
          <w:lang w:val="en-US"/>
        </w:rPr>
        <w:t xml:space="preserve">The Scientific Committee, </w:t>
      </w:r>
      <w:r w:rsidRPr="00FC09B7">
        <w:rPr>
          <w:sz w:val="24"/>
          <w:szCs w:val="24"/>
          <w:lang w:val="en-US"/>
        </w:rPr>
        <w:t xml:space="preserve">composed of </w:t>
      </w:r>
      <w:r w:rsidR="0041428B" w:rsidRPr="00FC09B7">
        <w:rPr>
          <w:sz w:val="24"/>
          <w:szCs w:val="24"/>
          <w:lang w:val="en-US"/>
        </w:rPr>
        <w:t>NeuroMarseille</w:t>
      </w:r>
      <w:r w:rsidRPr="00FC09B7">
        <w:rPr>
          <w:sz w:val="24"/>
          <w:szCs w:val="24"/>
          <w:lang w:val="en-US"/>
        </w:rPr>
        <w:t xml:space="preserve"> neuroscientists</w:t>
      </w:r>
      <w:r w:rsidR="00B933ED" w:rsidRPr="00FC09B7">
        <w:rPr>
          <w:sz w:val="24"/>
          <w:szCs w:val="24"/>
          <w:lang w:val="en-US"/>
        </w:rPr>
        <w:t xml:space="preserve"> with the </w:t>
      </w:r>
      <w:r w:rsidR="009F54F2" w:rsidRPr="009F54F2">
        <w:rPr>
          <w:sz w:val="24"/>
          <w:szCs w:val="24"/>
          <w:highlight w:val="yellow"/>
          <w:lang w:val="en-US"/>
        </w:rPr>
        <w:t>possible</w:t>
      </w:r>
      <w:r w:rsidR="009F54F2">
        <w:rPr>
          <w:sz w:val="24"/>
          <w:szCs w:val="24"/>
          <w:lang w:val="en-US"/>
        </w:rPr>
        <w:t xml:space="preserve"> </w:t>
      </w:r>
      <w:r w:rsidR="00B933ED" w:rsidRPr="00FC09B7">
        <w:rPr>
          <w:sz w:val="24"/>
          <w:szCs w:val="24"/>
          <w:lang w:val="en-US"/>
        </w:rPr>
        <w:t xml:space="preserve">support of national experts, </w:t>
      </w:r>
      <w:r w:rsidR="00A66790" w:rsidRPr="00FC09B7">
        <w:rPr>
          <w:sz w:val="24"/>
          <w:szCs w:val="24"/>
          <w:lang w:val="en-US"/>
        </w:rPr>
        <w:t xml:space="preserve">will evaluate and select </w:t>
      </w:r>
      <w:r w:rsidR="00B933ED" w:rsidRPr="00FC09B7">
        <w:rPr>
          <w:sz w:val="24"/>
          <w:szCs w:val="24"/>
          <w:lang w:val="en-US"/>
        </w:rPr>
        <w:t xml:space="preserve">the </w:t>
      </w:r>
      <w:r w:rsidR="00A66790" w:rsidRPr="00FC09B7">
        <w:rPr>
          <w:sz w:val="24"/>
          <w:szCs w:val="24"/>
          <w:lang w:val="en-US"/>
        </w:rPr>
        <w:t>project</w:t>
      </w:r>
      <w:r w:rsidR="00B933ED" w:rsidRPr="00FC09B7">
        <w:rPr>
          <w:sz w:val="24"/>
          <w:szCs w:val="24"/>
          <w:lang w:val="en-US"/>
        </w:rPr>
        <w:t>s.</w:t>
      </w:r>
      <w:r w:rsidRPr="00FC09B7">
        <w:rPr>
          <w:sz w:val="24"/>
          <w:szCs w:val="24"/>
          <w:lang w:val="en-US"/>
        </w:rPr>
        <w:t xml:space="preserve"> The </w:t>
      </w:r>
      <w:r w:rsidR="00B933ED" w:rsidRPr="00FC09B7">
        <w:rPr>
          <w:sz w:val="24"/>
          <w:szCs w:val="24"/>
          <w:lang w:val="en-US"/>
        </w:rPr>
        <w:t xml:space="preserve">evaluations will be </w:t>
      </w:r>
      <w:r w:rsidRPr="00FC09B7">
        <w:rPr>
          <w:sz w:val="24"/>
          <w:szCs w:val="24"/>
          <w:lang w:val="en-US"/>
        </w:rPr>
        <w:t xml:space="preserve">sent by e-mail to the </w:t>
      </w:r>
      <w:r w:rsidR="00B933ED" w:rsidRPr="00FC09B7">
        <w:rPr>
          <w:sz w:val="24"/>
          <w:szCs w:val="24"/>
          <w:lang w:val="en-US"/>
        </w:rPr>
        <w:t xml:space="preserve">applicants </w:t>
      </w:r>
      <w:r w:rsidR="007B0785" w:rsidRPr="00FC09B7">
        <w:rPr>
          <w:sz w:val="24"/>
          <w:szCs w:val="24"/>
          <w:lang w:val="en-US"/>
        </w:rPr>
        <w:t xml:space="preserve">by the end </w:t>
      </w:r>
      <w:r w:rsidR="007B0785" w:rsidRPr="009F54F2">
        <w:rPr>
          <w:sz w:val="24"/>
          <w:szCs w:val="24"/>
          <w:highlight w:val="yellow"/>
          <w:lang w:val="en-US"/>
        </w:rPr>
        <w:t xml:space="preserve">of </w:t>
      </w:r>
      <w:r w:rsidR="009F54F2" w:rsidRPr="009F54F2">
        <w:rPr>
          <w:b/>
          <w:sz w:val="24"/>
          <w:szCs w:val="24"/>
          <w:highlight w:val="yellow"/>
          <w:lang w:val="en-US"/>
        </w:rPr>
        <w:t>the 3</w:t>
      </w:r>
      <w:r w:rsidR="009F54F2" w:rsidRPr="009F54F2">
        <w:rPr>
          <w:b/>
          <w:sz w:val="24"/>
          <w:szCs w:val="24"/>
          <w:highlight w:val="yellow"/>
          <w:vertAlign w:val="superscript"/>
          <w:lang w:val="en-US"/>
        </w:rPr>
        <w:t>rd</w:t>
      </w:r>
      <w:r w:rsidR="009F54F2" w:rsidRPr="009F54F2">
        <w:rPr>
          <w:b/>
          <w:sz w:val="24"/>
          <w:szCs w:val="24"/>
          <w:highlight w:val="yellow"/>
          <w:lang w:val="en-US"/>
        </w:rPr>
        <w:t xml:space="preserve"> week of January</w:t>
      </w:r>
      <w:r w:rsidR="00374921" w:rsidRPr="009F54F2">
        <w:rPr>
          <w:b/>
          <w:sz w:val="24"/>
          <w:szCs w:val="24"/>
          <w:highlight w:val="yellow"/>
          <w:lang w:val="en-US"/>
        </w:rPr>
        <w:t>,</w:t>
      </w:r>
      <w:r w:rsidR="00B933ED" w:rsidRPr="009F54F2">
        <w:rPr>
          <w:b/>
          <w:sz w:val="24"/>
          <w:szCs w:val="24"/>
          <w:highlight w:val="yellow"/>
          <w:lang w:val="en-US"/>
        </w:rPr>
        <w:t xml:space="preserve"> 202</w:t>
      </w:r>
      <w:r w:rsidR="009F54F2" w:rsidRPr="009F54F2">
        <w:rPr>
          <w:b/>
          <w:sz w:val="24"/>
          <w:szCs w:val="24"/>
          <w:highlight w:val="yellow"/>
          <w:lang w:val="en-US"/>
        </w:rPr>
        <w:t>1</w:t>
      </w:r>
      <w:r w:rsidR="00B933ED" w:rsidRPr="00FC09B7">
        <w:rPr>
          <w:sz w:val="24"/>
          <w:szCs w:val="24"/>
          <w:lang w:val="en-US"/>
        </w:rPr>
        <w:t>.</w:t>
      </w:r>
    </w:p>
    <w:p w14:paraId="7E299F51" w14:textId="77777777" w:rsidR="0049091E" w:rsidRPr="00FC09B7" w:rsidRDefault="0049091E" w:rsidP="00432A6B">
      <w:pPr>
        <w:pStyle w:val="Sansinterligne"/>
        <w:contextualSpacing/>
        <w:jc w:val="both"/>
        <w:rPr>
          <w:b/>
          <w:sz w:val="24"/>
          <w:szCs w:val="24"/>
          <w:lang w:val="en-US"/>
        </w:rPr>
      </w:pPr>
    </w:p>
    <w:p w14:paraId="6BD1C988" w14:textId="77777777" w:rsidR="007B0785" w:rsidRPr="00FC09B7" w:rsidRDefault="00F52950" w:rsidP="00171BC1">
      <w:pPr>
        <w:pStyle w:val="Sansinterligne"/>
        <w:contextualSpacing/>
        <w:jc w:val="both"/>
        <w:rPr>
          <w:i/>
          <w:iCs/>
          <w:lang w:val="en-US"/>
        </w:rPr>
      </w:pPr>
      <w:r w:rsidRPr="00FC09B7">
        <w:rPr>
          <w:b/>
          <w:sz w:val="24"/>
          <w:szCs w:val="24"/>
          <w:lang w:val="en-US"/>
        </w:rPr>
        <w:t>Terms of engagement</w:t>
      </w:r>
      <w:r w:rsidR="00B10D24" w:rsidRPr="00FC09B7">
        <w:rPr>
          <w:b/>
          <w:sz w:val="24"/>
          <w:szCs w:val="24"/>
          <w:lang w:val="en-US"/>
        </w:rPr>
        <w:t xml:space="preserve">: </w:t>
      </w:r>
      <w:r w:rsidRPr="00FC09B7">
        <w:rPr>
          <w:sz w:val="24"/>
          <w:szCs w:val="24"/>
          <w:lang w:val="en-US"/>
        </w:rPr>
        <w:t>It is mandatory to mention the support of NeuroMarseille in all scientific publications and communications in relation with the project</w:t>
      </w:r>
      <w:r w:rsidR="007B0785" w:rsidRPr="00FC09B7">
        <w:rPr>
          <w:i/>
          <w:iCs/>
          <w:lang w:val="en-US"/>
        </w:rPr>
        <w:t>:</w:t>
      </w:r>
    </w:p>
    <w:p w14:paraId="17F204E5" w14:textId="3AB278D1" w:rsidR="007B0785" w:rsidRPr="00FC09B7" w:rsidRDefault="007B0785" w:rsidP="007B0785">
      <w:pPr>
        <w:pStyle w:val="Sansinterligne"/>
        <w:ind w:firstLine="708"/>
        <w:contextualSpacing/>
        <w:jc w:val="both"/>
        <w:rPr>
          <w:sz w:val="24"/>
          <w:szCs w:val="24"/>
          <w:lang w:val="en-US"/>
        </w:rPr>
      </w:pPr>
      <w:r w:rsidRPr="00FC09B7">
        <w:rPr>
          <w:i/>
          <w:iCs/>
          <w:lang w:val="en-US"/>
        </w:rPr>
        <w:t xml:space="preserve"> </w:t>
      </w:r>
      <w:r w:rsidRPr="00FC09B7">
        <w:rPr>
          <w:b/>
          <w:i/>
          <w:iCs/>
          <w:sz w:val="24"/>
          <w:szCs w:val="24"/>
          <w:lang w:val="en-US"/>
        </w:rPr>
        <w:t>“This work was supported by a grant from NeuroMarseille (#AMX-19-IET-004)</w:t>
      </w:r>
      <w:r w:rsidRPr="00FC09B7">
        <w:rPr>
          <w:rFonts w:ascii="Segoe UI" w:hAnsi="Segoe UI" w:cs="Segoe UI"/>
          <w:b/>
          <w:bCs/>
          <w:i/>
          <w:iCs/>
          <w:color w:val="212121"/>
          <w:shd w:val="clear" w:color="auto" w:fill="FFFFFF"/>
          <w:lang w:val="en-US"/>
        </w:rPr>
        <w:t>”</w:t>
      </w:r>
      <w:r w:rsidR="00F52950" w:rsidRPr="00FC09B7">
        <w:rPr>
          <w:sz w:val="24"/>
          <w:szCs w:val="24"/>
          <w:lang w:val="en-US"/>
        </w:rPr>
        <w:t xml:space="preserve"> </w:t>
      </w:r>
    </w:p>
    <w:p w14:paraId="27D65692" w14:textId="251BFA36" w:rsidR="0049091E" w:rsidRPr="00936D13" w:rsidRDefault="00F52950" w:rsidP="00171BC1">
      <w:pPr>
        <w:pStyle w:val="Sansinterligne"/>
        <w:contextualSpacing/>
        <w:jc w:val="both"/>
        <w:rPr>
          <w:sz w:val="24"/>
          <w:szCs w:val="24"/>
          <w:lang w:val="en-US"/>
        </w:rPr>
      </w:pPr>
      <w:r w:rsidRPr="00FC09B7">
        <w:rPr>
          <w:sz w:val="24"/>
          <w:szCs w:val="24"/>
          <w:lang w:val="en-US"/>
        </w:rPr>
        <w:t xml:space="preserve">The </w:t>
      </w:r>
      <w:r w:rsidR="00260422" w:rsidRPr="00FC09B7">
        <w:rPr>
          <w:sz w:val="24"/>
          <w:szCs w:val="24"/>
          <w:lang w:val="en-US"/>
        </w:rPr>
        <w:t>grantees</w:t>
      </w:r>
      <w:r w:rsidRPr="00FC09B7">
        <w:rPr>
          <w:sz w:val="24"/>
          <w:szCs w:val="24"/>
          <w:lang w:val="en-US"/>
        </w:rPr>
        <w:t xml:space="preserve"> involved in the project could be asked to present their findings during the events organized</w:t>
      </w:r>
      <w:r w:rsidRPr="00936D13">
        <w:rPr>
          <w:sz w:val="24"/>
          <w:szCs w:val="24"/>
          <w:lang w:val="en-US"/>
        </w:rPr>
        <w:t xml:space="preserve"> by NeuroMarseille</w:t>
      </w:r>
      <w:r w:rsidR="007415B3">
        <w:rPr>
          <w:sz w:val="24"/>
          <w:szCs w:val="24"/>
          <w:lang w:val="en-US"/>
        </w:rPr>
        <w:t>.</w:t>
      </w:r>
    </w:p>
    <w:sectPr w:rsidR="0049091E" w:rsidRPr="00936D13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1E"/>
    <w:rsid w:val="00063405"/>
    <w:rsid w:val="00082DF9"/>
    <w:rsid w:val="00104B6F"/>
    <w:rsid w:val="00171BC1"/>
    <w:rsid w:val="001E1478"/>
    <w:rsid w:val="002361F9"/>
    <w:rsid w:val="00260422"/>
    <w:rsid w:val="0027095F"/>
    <w:rsid w:val="002D3DEB"/>
    <w:rsid w:val="002D4D81"/>
    <w:rsid w:val="002F28BE"/>
    <w:rsid w:val="00324985"/>
    <w:rsid w:val="00326E9D"/>
    <w:rsid w:val="003461A1"/>
    <w:rsid w:val="00374921"/>
    <w:rsid w:val="0041428B"/>
    <w:rsid w:val="00432A6B"/>
    <w:rsid w:val="00435278"/>
    <w:rsid w:val="0049091E"/>
    <w:rsid w:val="004D043D"/>
    <w:rsid w:val="00524A39"/>
    <w:rsid w:val="0054383C"/>
    <w:rsid w:val="00592321"/>
    <w:rsid w:val="0059543F"/>
    <w:rsid w:val="005B6D3E"/>
    <w:rsid w:val="0067799B"/>
    <w:rsid w:val="006C174D"/>
    <w:rsid w:val="007415B3"/>
    <w:rsid w:val="007461E8"/>
    <w:rsid w:val="00784E2A"/>
    <w:rsid w:val="00784E6E"/>
    <w:rsid w:val="00795981"/>
    <w:rsid w:val="007B0785"/>
    <w:rsid w:val="007B36FA"/>
    <w:rsid w:val="007C3D92"/>
    <w:rsid w:val="007D53D1"/>
    <w:rsid w:val="00881684"/>
    <w:rsid w:val="008B71CD"/>
    <w:rsid w:val="00936D13"/>
    <w:rsid w:val="0097071E"/>
    <w:rsid w:val="009B2026"/>
    <w:rsid w:val="009F46FB"/>
    <w:rsid w:val="009F54F2"/>
    <w:rsid w:val="00A66790"/>
    <w:rsid w:val="00A968B3"/>
    <w:rsid w:val="00AB7321"/>
    <w:rsid w:val="00B10D24"/>
    <w:rsid w:val="00B472FE"/>
    <w:rsid w:val="00B72F5D"/>
    <w:rsid w:val="00B933ED"/>
    <w:rsid w:val="00BA2701"/>
    <w:rsid w:val="00BB3707"/>
    <w:rsid w:val="00BC19CA"/>
    <w:rsid w:val="00C04AD2"/>
    <w:rsid w:val="00C55E39"/>
    <w:rsid w:val="00C577AA"/>
    <w:rsid w:val="00C93D7C"/>
    <w:rsid w:val="00C94A11"/>
    <w:rsid w:val="00CB72E3"/>
    <w:rsid w:val="00D22F8E"/>
    <w:rsid w:val="00D24D05"/>
    <w:rsid w:val="00D63A4B"/>
    <w:rsid w:val="00D64EEA"/>
    <w:rsid w:val="00D97FF2"/>
    <w:rsid w:val="00DA60A9"/>
    <w:rsid w:val="00E94FB6"/>
    <w:rsid w:val="00ED250C"/>
    <w:rsid w:val="00F3781C"/>
    <w:rsid w:val="00F378B5"/>
    <w:rsid w:val="00F52950"/>
    <w:rsid w:val="00F67FBF"/>
    <w:rsid w:val="00FC09B7"/>
    <w:rsid w:val="00FC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6F4E0"/>
  <w15:docId w15:val="{02196DEC-3E53-43C5-A4DD-BB2DB515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B16DA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3B16DA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3B16DA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3B16DA"/>
    <w:rPr>
      <w:b/>
      <w:bCs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ansinterligne">
    <w:name w:val="No Spacing"/>
    <w:uiPriority w:val="1"/>
    <w:qFormat/>
    <w:rsid w:val="00416858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B16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3B16DA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3B16DA"/>
    <w:rPr>
      <w:b/>
      <w:bCs/>
    </w:rPr>
  </w:style>
  <w:style w:type="paragraph" w:styleId="Rvision">
    <w:name w:val="Revision"/>
    <w:hidden/>
    <w:uiPriority w:val="99"/>
    <w:semiHidden/>
    <w:rsid w:val="00D63A4B"/>
  </w:style>
  <w:style w:type="paragraph" w:customStyle="1" w:styleId="Default">
    <w:name w:val="Default"/>
    <w:rsid w:val="007461E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Gubellini</dc:creator>
  <dc:description/>
  <cp:lastModifiedBy>GALLON Gabrielle</cp:lastModifiedBy>
  <cp:revision>2</cp:revision>
  <dcterms:created xsi:type="dcterms:W3CDTF">2020-10-30T10:20:00Z</dcterms:created>
  <dcterms:modified xsi:type="dcterms:W3CDTF">2020-10-30T10:20:00Z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CNRS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